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E89" w:rsidRPr="00F36E89" w:rsidRDefault="00A02DC2" w:rsidP="00F36E89">
      <w:pPr>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eastAsia="ru-RU"/>
        </w:rPr>
        <w:t>«</w:t>
      </w:r>
      <w:r w:rsidR="00F36E89" w:rsidRPr="00F36E89">
        <w:rPr>
          <w:rFonts w:ascii="Times New Roman" w:eastAsia="Times New Roman" w:hAnsi="Times New Roman" w:cs="Times New Roman"/>
          <w:b/>
          <w:sz w:val="28"/>
          <w:szCs w:val="28"/>
          <w:lang w:val="ky-KG" w:eastAsia="ru-RU"/>
        </w:rPr>
        <w:t>Транспорт каражаттарын каттоо чөйрөсүндөгү Кыргыз Республикасынын Өкмөтүнү</w:t>
      </w:r>
      <w:proofErr w:type="gramStart"/>
      <w:r w:rsidR="00F36E89" w:rsidRPr="00F36E89">
        <w:rPr>
          <w:rFonts w:ascii="Times New Roman" w:eastAsia="Times New Roman" w:hAnsi="Times New Roman" w:cs="Times New Roman"/>
          <w:b/>
          <w:sz w:val="28"/>
          <w:szCs w:val="28"/>
          <w:lang w:val="ky-KG" w:eastAsia="ru-RU"/>
        </w:rPr>
        <w:t>н</w:t>
      </w:r>
      <w:proofErr w:type="gramEnd"/>
      <w:r w:rsidR="00F36E89" w:rsidRPr="00F36E89">
        <w:rPr>
          <w:rFonts w:ascii="Times New Roman" w:eastAsia="Times New Roman" w:hAnsi="Times New Roman" w:cs="Times New Roman"/>
          <w:b/>
          <w:sz w:val="28"/>
          <w:szCs w:val="28"/>
          <w:lang w:val="ky-KG" w:eastAsia="ru-RU"/>
        </w:rPr>
        <w:t xml:space="preserve"> айрым чечимдерине </w:t>
      </w:r>
    </w:p>
    <w:p w:rsidR="00F36E89" w:rsidRPr="00F36E89" w:rsidRDefault="00F36E89" w:rsidP="00F36E89">
      <w:pPr>
        <w:spacing w:after="0" w:line="240" w:lineRule="auto"/>
        <w:jc w:val="center"/>
        <w:rPr>
          <w:rFonts w:ascii="Times New Roman" w:eastAsia="Times New Roman" w:hAnsi="Times New Roman" w:cs="Times New Roman"/>
          <w:b/>
          <w:sz w:val="28"/>
          <w:szCs w:val="28"/>
          <w:lang w:val="ky-KG" w:eastAsia="ru-RU"/>
        </w:rPr>
      </w:pPr>
      <w:r w:rsidRPr="00F36E89">
        <w:rPr>
          <w:rFonts w:ascii="Times New Roman" w:eastAsia="Times New Roman" w:hAnsi="Times New Roman" w:cs="Times New Roman"/>
          <w:b/>
          <w:sz w:val="28"/>
          <w:szCs w:val="28"/>
          <w:lang w:val="ky-KG" w:eastAsia="ru-RU"/>
        </w:rPr>
        <w:t>өзгөртүүлөрдү киргизүү жөнүндө</w:t>
      </w:r>
      <w:r w:rsidR="00A02DC2" w:rsidRPr="00A02DC2">
        <w:rPr>
          <w:rFonts w:ascii="Times New Roman" w:eastAsia="Times New Roman" w:hAnsi="Times New Roman" w:cs="Times New Roman"/>
          <w:b/>
          <w:sz w:val="28"/>
          <w:szCs w:val="28"/>
          <w:lang w:val="ky-KG" w:eastAsia="ru-RU"/>
        </w:rPr>
        <w:t>»</w:t>
      </w:r>
      <w:r w:rsidRPr="00F36E89">
        <w:rPr>
          <w:rFonts w:ascii="Times New Roman" w:eastAsia="Times New Roman" w:hAnsi="Times New Roman" w:cs="Times New Roman"/>
          <w:b/>
          <w:sz w:val="28"/>
          <w:szCs w:val="28"/>
          <w:lang w:val="ky-KG" w:eastAsia="ru-RU"/>
        </w:rPr>
        <w:t xml:space="preserve">  Кыргыз Республикасынын Өкмөтүнүн токтомунун долбооруна</w:t>
      </w:r>
    </w:p>
    <w:p w:rsidR="00F36E89" w:rsidRPr="00F36E89" w:rsidRDefault="00F36E89" w:rsidP="00F36E89">
      <w:pPr>
        <w:spacing w:after="0" w:line="256" w:lineRule="auto"/>
        <w:jc w:val="center"/>
        <w:rPr>
          <w:rFonts w:ascii="Times New Roman" w:eastAsia="Calibri" w:hAnsi="Times New Roman" w:cs="Times New Roman"/>
          <w:b/>
          <w:sz w:val="28"/>
          <w:szCs w:val="28"/>
          <w:lang w:val="ky-KG"/>
        </w:rPr>
      </w:pPr>
      <w:r w:rsidRPr="00F36E89">
        <w:rPr>
          <w:rFonts w:ascii="Times New Roman" w:eastAsia="Calibri" w:hAnsi="Times New Roman" w:cs="Times New Roman"/>
          <w:b/>
          <w:sz w:val="28"/>
          <w:szCs w:val="28"/>
          <w:lang w:val="ky-KG"/>
        </w:rPr>
        <w:t>САЛЫШТЫРУУ ТАБЛИЦАСЫ</w:t>
      </w:r>
    </w:p>
    <w:p w:rsidR="00F36E89" w:rsidRPr="00F36E89" w:rsidRDefault="00F36E89" w:rsidP="00F36E89">
      <w:pPr>
        <w:spacing w:after="0" w:line="256" w:lineRule="auto"/>
        <w:jc w:val="center"/>
        <w:rPr>
          <w:rFonts w:ascii="Times New Roman" w:eastAsia="Calibri" w:hAnsi="Times New Roman" w:cs="Times New Roman"/>
          <w:b/>
          <w:sz w:val="28"/>
          <w:szCs w:val="28"/>
          <w:lang w:val="ky-KG"/>
        </w:rPr>
      </w:pPr>
    </w:p>
    <w:tbl>
      <w:tblPr>
        <w:tblStyle w:val="a3"/>
        <w:tblW w:w="0" w:type="auto"/>
        <w:tblLook w:val="04A0" w:firstRow="1" w:lastRow="0" w:firstColumn="1" w:lastColumn="0" w:noHBand="0" w:noVBand="1"/>
      </w:tblPr>
      <w:tblGrid>
        <w:gridCol w:w="7393"/>
        <w:gridCol w:w="7393"/>
      </w:tblGrid>
      <w:tr w:rsidR="00F36E89" w:rsidRPr="00AC7ED6" w:rsidTr="00607975">
        <w:tc>
          <w:tcPr>
            <w:tcW w:w="14786" w:type="dxa"/>
            <w:gridSpan w:val="2"/>
          </w:tcPr>
          <w:p w:rsidR="00F36E89" w:rsidRPr="00F36E89" w:rsidRDefault="00F36E89" w:rsidP="00F36E89">
            <w:pPr>
              <w:spacing w:line="256" w:lineRule="auto"/>
              <w:jc w:val="center"/>
              <w:rPr>
                <w:rFonts w:ascii="Times New Roman" w:eastAsia="Calibri" w:hAnsi="Times New Roman" w:cs="Times New Roman"/>
                <w:b/>
                <w:sz w:val="28"/>
                <w:szCs w:val="28"/>
                <w:lang w:val="ky-KG"/>
              </w:rPr>
            </w:pPr>
            <w:r w:rsidRPr="00F36E89">
              <w:rPr>
                <w:rFonts w:ascii="Times New Roman" w:eastAsia="Calibri" w:hAnsi="Times New Roman" w:cs="Times New Roman"/>
                <w:b/>
                <w:sz w:val="28"/>
                <w:szCs w:val="28"/>
                <w:lang w:val="ky-KG"/>
              </w:rPr>
              <w:t xml:space="preserve">Кыргыз Республикасынын Өкмөтүнүн </w:t>
            </w:r>
            <w:r w:rsidR="0084389A">
              <w:rPr>
                <w:rFonts w:ascii="Times New Roman" w:eastAsia="Calibri" w:hAnsi="Times New Roman" w:cs="Times New Roman"/>
                <w:b/>
                <w:sz w:val="28"/>
                <w:szCs w:val="28"/>
                <w:lang w:val="ky-KG"/>
              </w:rPr>
              <w:t xml:space="preserve">2017-жылдын 23-июнундагы № 407 </w:t>
            </w:r>
            <w:r w:rsidR="0084389A" w:rsidRPr="0084389A">
              <w:rPr>
                <w:rFonts w:ascii="Times New Roman" w:eastAsia="Times New Roman" w:hAnsi="Times New Roman" w:cs="Times New Roman"/>
                <w:b/>
                <w:sz w:val="28"/>
                <w:szCs w:val="28"/>
                <w:lang w:val="ky-KG" w:eastAsia="ru-RU"/>
              </w:rPr>
              <w:t>«</w:t>
            </w:r>
            <w:r w:rsidRPr="00F36E89">
              <w:rPr>
                <w:rFonts w:ascii="Times New Roman" w:eastAsia="Calibri" w:hAnsi="Times New Roman" w:cs="Times New Roman"/>
                <w:b/>
                <w:sz w:val="28"/>
                <w:szCs w:val="28"/>
                <w:lang w:val="ky-KG"/>
              </w:rPr>
              <w:t>Транспорт каражаттарын, түзүлүштөрдү жана жабдууларды каттоо маселелери жөнүндө</w:t>
            </w:r>
            <w:r w:rsidR="0084389A" w:rsidRPr="00A02DC2">
              <w:rPr>
                <w:rFonts w:ascii="Times New Roman" w:eastAsia="Times New Roman" w:hAnsi="Times New Roman" w:cs="Times New Roman"/>
                <w:b/>
                <w:sz w:val="28"/>
                <w:szCs w:val="28"/>
                <w:lang w:val="ky-KG" w:eastAsia="ru-RU"/>
              </w:rPr>
              <w:t>»</w:t>
            </w:r>
            <w:bookmarkStart w:id="0" w:name="_GoBack"/>
            <w:bookmarkEnd w:id="0"/>
            <w:r w:rsidRPr="00F36E89">
              <w:rPr>
                <w:rFonts w:ascii="Times New Roman" w:eastAsia="Calibri" w:hAnsi="Times New Roman" w:cs="Times New Roman"/>
                <w:b/>
                <w:sz w:val="28"/>
                <w:szCs w:val="28"/>
                <w:lang w:val="ky-KG"/>
              </w:rPr>
              <w:t xml:space="preserve"> токтому менен бекитилген Транспорт каражаттарын, түзүлүштөрдү жана жабдууларды, ошондой эле аларга карата менчик укуктарын мамлекеттик каттоо, кайра каттоо эрежелери </w:t>
            </w:r>
          </w:p>
        </w:tc>
      </w:tr>
      <w:tr w:rsidR="00F36E89" w:rsidRPr="00F36E89" w:rsidTr="00607975">
        <w:tc>
          <w:tcPr>
            <w:tcW w:w="7393" w:type="dxa"/>
          </w:tcPr>
          <w:p w:rsidR="00F36E89" w:rsidRPr="00F36E89" w:rsidRDefault="00F36E89" w:rsidP="00F36E89">
            <w:pPr>
              <w:spacing w:line="256" w:lineRule="auto"/>
              <w:jc w:val="center"/>
              <w:rPr>
                <w:rFonts w:ascii="Times New Roman" w:eastAsia="Calibri" w:hAnsi="Times New Roman" w:cs="Times New Roman"/>
                <w:b/>
                <w:sz w:val="28"/>
                <w:szCs w:val="28"/>
                <w:lang w:val="ky-KG"/>
              </w:rPr>
            </w:pPr>
            <w:r w:rsidRPr="00F36E89">
              <w:rPr>
                <w:rFonts w:ascii="Times New Roman" w:eastAsia="Calibri" w:hAnsi="Times New Roman" w:cs="Times New Roman"/>
                <w:b/>
                <w:sz w:val="28"/>
                <w:szCs w:val="28"/>
                <w:lang w:val="ky-KG"/>
              </w:rPr>
              <w:t>Азыркы редакциясы</w:t>
            </w:r>
          </w:p>
        </w:tc>
        <w:tc>
          <w:tcPr>
            <w:tcW w:w="7393" w:type="dxa"/>
          </w:tcPr>
          <w:p w:rsidR="00F36E89" w:rsidRPr="00F36E89" w:rsidRDefault="00F36E89" w:rsidP="00F36E89">
            <w:pPr>
              <w:spacing w:line="256" w:lineRule="auto"/>
              <w:jc w:val="center"/>
              <w:rPr>
                <w:rFonts w:ascii="Times New Roman" w:eastAsia="Calibri" w:hAnsi="Times New Roman" w:cs="Times New Roman"/>
                <w:b/>
                <w:sz w:val="28"/>
                <w:szCs w:val="28"/>
                <w:lang w:val="ky-KG"/>
              </w:rPr>
            </w:pPr>
            <w:r w:rsidRPr="00F36E89">
              <w:rPr>
                <w:rFonts w:ascii="Times New Roman" w:eastAsia="Calibri" w:hAnsi="Times New Roman" w:cs="Times New Roman"/>
                <w:b/>
                <w:sz w:val="28"/>
                <w:szCs w:val="28"/>
                <w:lang w:val="ky-KG"/>
              </w:rPr>
              <w:t>Сунушталган редакциясы</w:t>
            </w:r>
          </w:p>
        </w:tc>
      </w:tr>
      <w:tr w:rsidR="00F36E89" w:rsidRPr="00AC7ED6" w:rsidTr="00607975">
        <w:tc>
          <w:tcPr>
            <w:tcW w:w="7393" w:type="dxa"/>
          </w:tcPr>
          <w:p w:rsidR="00F36E89" w:rsidRPr="00F36E89" w:rsidRDefault="00F36E89" w:rsidP="00F36E89">
            <w:pPr>
              <w:ind w:firstLine="567"/>
              <w:jc w:val="both"/>
              <w:rPr>
                <w:rFonts w:ascii="Times New Roman" w:eastAsia="Times New Roman" w:hAnsi="Times New Roman" w:cs="Times New Roman"/>
                <w:sz w:val="28"/>
                <w:szCs w:val="28"/>
                <w:lang w:val="ky-KG" w:eastAsia="ru-RU"/>
              </w:rPr>
            </w:pPr>
            <w:r w:rsidRPr="00F36E89">
              <w:rPr>
                <w:rFonts w:ascii="Times New Roman" w:eastAsia="Times New Roman" w:hAnsi="Times New Roman" w:cs="Times New Roman"/>
                <w:sz w:val="28"/>
                <w:szCs w:val="28"/>
                <w:lang w:val="ky-KG" w:eastAsia="ru-RU"/>
              </w:rPr>
              <w:t>75. Мамлекеттик каттоо белгилерин кабыл алган ыйгарым укуктуу органдын кызматкери ошол эле күнү аларды тапшырылган мамлекеттик каттоо белгилерин эсепке алуу боюнча атайын журналга каттайт.</w:t>
            </w:r>
          </w:p>
          <w:p w:rsidR="00F36E89" w:rsidRPr="00F36E89" w:rsidRDefault="00F36E89" w:rsidP="00F36E89">
            <w:pPr>
              <w:ind w:firstLine="567"/>
              <w:jc w:val="both"/>
              <w:rPr>
                <w:rFonts w:ascii="Times New Roman" w:eastAsia="Times New Roman" w:hAnsi="Times New Roman" w:cs="Times New Roman"/>
                <w:b/>
                <w:strike/>
                <w:sz w:val="28"/>
                <w:szCs w:val="28"/>
                <w:lang w:val="ky-KG" w:eastAsia="ru-RU"/>
              </w:rPr>
            </w:pPr>
            <w:r w:rsidRPr="00F36E89">
              <w:rPr>
                <w:rFonts w:ascii="Times New Roman" w:eastAsia="Times New Roman" w:hAnsi="Times New Roman" w:cs="Times New Roman"/>
                <w:sz w:val="28"/>
                <w:szCs w:val="28"/>
                <w:lang w:val="ky-KG" w:eastAsia="ru-RU"/>
              </w:rPr>
              <w:t xml:space="preserve">Пайдаланылган жана жокко чыгарылган мамлекеттик каттоо белгилерин кайталап берүүгө тыюу салынат. </w:t>
            </w:r>
            <w:r w:rsidRPr="00F36E89">
              <w:rPr>
                <w:rFonts w:ascii="Times New Roman" w:eastAsia="Times New Roman" w:hAnsi="Times New Roman" w:cs="Times New Roman"/>
                <w:b/>
                <w:strike/>
                <w:sz w:val="28"/>
                <w:szCs w:val="28"/>
                <w:lang w:val="ky-KG" w:eastAsia="ru-RU"/>
              </w:rPr>
              <w:t>Пайдаланылган жана жокко чыгарылган мамлекеттик каттоо белгилери жокко чыгарылган жана ыйгарым укуктуу органга тапшырылган күндөн тартып беш жумуш күндүн ичинде жок кылынууга тийиш, белгиленген тартипте акт түзүлөт жана пластиналардан Кыргыз Республикасынын Мамлекеттик желегинин символдорун механикалык кесип алуу аркылуу жок кылынат.</w:t>
            </w:r>
          </w:p>
          <w:p w:rsidR="00F36E89" w:rsidRPr="00F36E89" w:rsidRDefault="00F36E89" w:rsidP="00F36E89">
            <w:pPr>
              <w:spacing w:line="256" w:lineRule="auto"/>
              <w:jc w:val="center"/>
              <w:rPr>
                <w:rFonts w:ascii="Times New Roman" w:eastAsia="Calibri" w:hAnsi="Times New Roman" w:cs="Times New Roman"/>
                <w:b/>
                <w:sz w:val="28"/>
                <w:szCs w:val="28"/>
                <w:lang w:val="ky-KG"/>
              </w:rPr>
            </w:pPr>
          </w:p>
        </w:tc>
        <w:tc>
          <w:tcPr>
            <w:tcW w:w="7393" w:type="dxa"/>
          </w:tcPr>
          <w:p w:rsidR="00F36E89" w:rsidRPr="00F36E89" w:rsidRDefault="00F36E89" w:rsidP="00F36E89">
            <w:pPr>
              <w:ind w:firstLine="567"/>
              <w:jc w:val="both"/>
              <w:rPr>
                <w:rFonts w:ascii="Times New Roman" w:eastAsia="Times New Roman" w:hAnsi="Times New Roman" w:cs="Times New Roman"/>
                <w:sz w:val="28"/>
                <w:szCs w:val="28"/>
                <w:lang w:val="ky-KG" w:eastAsia="ru-RU"/>
              </w:rPr>
            </w:pPr>
            <w:r w:rsidRPr="00F36E89">
              <w:rPr>
                <w:rFonts w:ascii="Times New Roman" w:eastAsia="Times New Roman" w:hAnsi="Times New Roman" w:cs="Times New Roman"/>
                <w:sz w:val="28"/>
                <w:szCs w:val="28"/>
                <w:lang w:val="ky-KG" w:eastAsia="ru-RU"/>
              </w:rPr>
              <w:t>75. Мамлекеттик каттоо белгилерин кабыл алган ыйгарым укуктуу органдын кызматкери ошол эле күнү аларды тапшырылган мамлекеттик каттоо белгилерин эсепке алуу боюнча атайын журналга каттайт.</w:t>
            </w:r>
          </w:p>
          <w:p w:rsidR="00F36E89" w:rsidRPr="00F36E89" w:rsidRDefault="00F36E89" w:rsidP="00F36E89">
            <w:pPr>
              <w:spacing w:line="256" w:lineRule="auto"/>
              <w:jc w:val="both"/>
              <w:rPr>
                <w:rFonts w:ascii="Times New Roman" w:eastAsia="Calibri" w:hAnsi="Times New Roman" w:cs="Times New Roman"/>
                <w:b/>
                <w:sz w:val="28"/>
                <w:szCs w:val="28"/>
                <w:lang w:val="ky-KG"/>
              </w:rPr>
            </w:pPr>
            <w:r w:rsidRPr="00F36E89">
              <w:rPr>
                <w:rFonts w:ascii="Times New Roman" w:eastAsia="Calibri" w:hAnsi="Times New Roman" w:cs="Times New Roman"/>
                <w:sz w:val="28"/>
                <w:szCs w:val="28"/>
                <w:lang w:val="ky-KG"/>
              </w:rPr>
              <w:t xml:space="preserve">        Пайдаланылган жана жокко чыгарылган мамлекеттик каттоо белгилерин кайталап берүүгө тыюу салынат.</w:t>
            </w:r>
          </w:p>
        </w:tc>
      </w:tr>
      <w:tr w:rsidR="00F36E89" w:rsidRPr="00AC7ED6" w:rsidTr="00607975">
        <w:tc>
          <w:tcPr>
            <w:tcW w:w="7393" w:type="dxa"/>
          </w:tcPr>
          <w:p w:rsidR="00F36E89" w:rsidRPr="00F36E89" w:rsidRDefault="00F36E89" w:rsidP="00F36E89">
            <w:pPr>
              <w:ind w:firstLine="567"/>
              <w:jc w:val="both"/>
              <w:rPr>
                <w:rFonts w:ascii="Times New Roman" w:eastAsia="Times New Roman" w:hAnsi="Times New Roman" w:cs="Times New Roman"/>
                <w:sz w:val="28"/>
                <w:szCs w:val="28"/>
                <w:lang w:val="ky-KG" w:eastAsia="ru-RU"/>
              </w:rPr>
            </w:pPr>
          </w:p>
        </w:tc>
        <w:tc>
          <w:tcPr>
            <w:tcW w:w="7393" w:type="dxa"/>
          </w:tcPr>
          <w:p w:rsidR="00F36E89" w:rsidRPr="00F36E89" w:rsidRDefault="00F36E89" w:rsidP="00F36E89">
            <w:pPr>
              <w:ind w:firstLine="567"/>
              <w:jc w:val="both"/>
              <w:rPr>
                <w:rFonts w:ascii="Times New Roman" w:eastAsia="Times New Roman" w:hAnsi="Times New Roman" w:cs="Times New Roman"/>
                <w:b/>
                <w:sz w:val="28"/>
                <w:szCs w:val="28"/>
                <w:lang w:val="ky-KG" w:eastAsia="ru-RU"/>
              </w:rPr>
            </w:pPr>
            <w:r w:rsidRPr="00F36E89">
              <w:rPr>
                <w:rFonts w:ascii="Times New Roman" w:eastAsia="Times New Roman" w:hAnsi="Times New Roman" w:cs="Times New Roman"/>
                <w:b/>
                <w:sz w:val="28"/>
                <w:szCs w:val="28"/>
                <w:lang w:val="ky-KG" w:eastAsia="ru-RU"/>
              </w:rPr>
              <w:t xml:space="preserve">10. Пайдаланылган жана жокко чыгарылган мамлекеттик номердик каттоо белгилерин жокко кылуу тартиби </w:t>
            </w:r>
          </w:p>
          <w:p w:rsidR="00AC7ED6" w:rsidRPr="00AC7ED6" w:rsidRDefault="00AC7ED6" w:rsidP="00AC7ED6">
            <w:pPr>
              <w:ind w:firstLine="567"/>
              <w:jc w:val="both"/>
              <w:rPr>
                <w:rFonts w:ascii="Times New Roman" w:eastAsia="Times New Roman" w:hAnsi="Times New Roman" w:cs="Times New Roman"/>
                <w:b/>
                <w:sz w:val="28"/>
                <w:szCs w:val="28"/>
                <w:lang w:val="ky-KG" w:eastAsia="ru-RU"/>
              </w:rPr>
            </w:pPr>
            <w:r w:rsidRPr="00AC7ED6">
              <w:rPr>
                <w:rFonts w:ascii="Times New Roman" w:eastAsia="Times New Roman" w:hAnsi="Times New Roman" w:cs="Times New Roman"/>
                <w:b/>
                <w:sz w:val="28"/>
                <w:szCs w:val="28"/>
                <w:lang w:val="ky-KG" w:eastAsia="ru-RU"/>
              </w:rPr>
              <w:t xml:space="preserve">78. Пайдаланылган жана жокко чыгарылган </w:t>
            </w:r>
            <w:r w:rsidRPr="00AC7ED6">
              <w:rPr>
                <w:rFonts w:ascii="Times New Roman" w:eastAsia="Times New Roman" w:hAnsi="Times New Roman" w:cs="Times New Roman"/>
                <w:b/>
                <w:sz w:val="28"/>
                <w:szCs w:val="28"/>
                <w:lang w:val="ky-KG" w:eastAsia="ru-RU"/>
              </w:rPr>
              <w:lastRenderedPageBreak/>
              <w:t xml:space="preserve">мамлекеттик катталган номердик белгилер транспорт каражаттарын каттоо чөйрөсүндөгү ыйгарым укуктуу органга жок кылынган жана тапшырылган күндөн тартып беш иш күндүн ичинде пластиналардан Кыргыз Республикасынын Мамлекеттик желегинин символдорун механикалык кесип салуу аркылуу жок кылынууга тийиш. </w:t>
            </w:r>
          </w:p>
          <w:p w:rsidR="00AC7ED6" w:rsidRPr="00AC7ED6" w:rsidRDefault="00AC7ED6" w:rsidP="00AC7ED6">
            <w:pPr>
              <w:ind w:firstLine="567"/>
              <w:jc w:val="both"/>
              <w:rPr>
                <w:rFonts w:ascii="Times New Roman" w:eastAsia="Times New Roman" w:hAnsi="Times New Roman" w:cs="Times New Roman"/>
                <w:b/>
                <w:sz w:val="28"/>
                <w:szCs w:val="28"/>
                <w:lang w:val="ky-KG" w:eastAsia="ru-RU"/>
              </w:rPr>
            </w:pPr>
            <w:r w:rsidRPr="00AC7ED6">
              <w:rPr>
                <w:rFonts w:ascii="Times New Roman" w:eastAsia="Times New Roman" w:hAnsi="Times New Roman" w:cs="Times New Roman"/>
                <w:b/>
                <w:sz w:val="28"/>
                <w:szCs w:val="28"/>
                <w:lang w:val="ky-KG" w:eastAsia="ru-RU"/>
              </w:rPr>
              <w:t>Жокко чыгарылган мамлекеттик катталган номердик белгилерди текшерүүнүн, эсептөөнүн жана инветаризациялоонун тартиби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 тарабынан аныкталат.</w:t>
            </w:r>
          </w:p>
          <w:p w:rsidR="00AC7ED6" w:rsidRPr="00AC7ED6" w:rsidRDefault="00AC7ED6" w:rsidP="00AC7ED6">
            <w:pPr>
              <w:ind w:firstLine="567"/>
              <w:jc w:val="both"/>
              <w:rPr>
                <w:rFonts w:ascii="Times New Roman" w:eastAsia="Times New Roman" w:hAnsi="Times New Roman" w:cs="Times New Roman"/>
                <w:b/>
                <w:sz w:val="28"/>
                <w:szCs w:val="28"/>
                <w:lang w:val="ky-KG" w:eastAsia="ru-RU"/>
              </w:rPr>
            </w:pPr>
            <w:r w:rsidRPr="00AC7ED6">
              <w:rPr>
                <w:rFonts w:ascii="Times New Roman" w:eastAsia="Times New Roman" w:hAnsi="Times New Roman" w:cs="Times New Roman"/>
                <w:b/>
                <w:sz w:val="28"/>
                <w:szCs w:val="28"/>
                <w:lang w:val="ky-KG" w:eastAsia="ru-RU"/>
              </w:rPr>
              <w:t>Пайдаланылган жана жокко чыгарылган мамлекеттик номердик каттоо белгилерин сатуу конкурс (аукцион) өткөрүү аркылуу комиссиялык тартипте жүргүзүлөт.</w:t>
            </w:r>
          </w:p>
          <w:p w:rsidR="00AC7ED6" w:rsidRPr="00AC7ED6" w:rsidRDefault="00AC7ED6" w:rsidP="00AC7ED6">
            <w:pPr>
              <w:jc w:val="both"/>
              <w:rPr>
                <w:rFonts w:ascii="Times New Roman" w:eastAsia="Times New Roman" w:hAnsi="Times New Roman" w:cs="Times New Roman"/>
                <w:b/>
                <w:sz w:val="28"/>
                <w:szCs w:val="28"/>
                <w:lang w:val="ky-KG" w:eastAsia="ru-RU"/>
              </w:rPr>
            </w:pPr>
            <w:r w:rsidRPr="00AC7ED6">
              <w:rPr>
                <w:rFonts w:ascii="Times New Roman" w:eastAsia="Times New Roman" w:hAnsi="Times New Roman" w:cs="Times New Roman"/>
                <w:b/>
                <w:sz w:val="28"/>
                <w:szCs w:val="28"/>
                <w:lang w:val="ky-KG" w:eastAsia="ru-RU"/>
              </w:rPr>
              <w:tab/>
              <w:t>Конкурска (аукционго) даярдык көрүүнү жана өткөрүүнү уюштуруучулук камсыздоо Кыргыз Республикасынын Өкмөтүнө караштуу Мамлекеттик каттоо кызматынын алдындагы «Унаа</w:t>
            </w:r>
            <w:r w:rsidRPr="00AC7ED6">
              <w:rPr>
                <w:rFonts w:ascii="Times New Roman" w:eastAsia="Times New Roman" w:hAnsi="Times New Roman" w:cs="Arial"/>
                <w:b/>
                <w:sz w:val="28"/>
                <w:szCs w:val="28"/>
                <w:lang w:val="ky-KG" w:eastAsia="ru-RU"/>
              </w:rPr>
              <w:t>»</w:t>
            </w:r>
            <w:r w:rsidRPr="00AC7ED6">
              <w:rPr>
                <w:rFonts w:ascii="Times New Roman" w:eastAsia="Times New Roman" w:hAnsi="Times New Roman" w:cs="Times New Roman"/>
                <w:b/>
                <w:sz w:val="28"/>
                <w:szCs w:val="28"/>
                <w:lang w:val="ky-KG" w:eastAsia="ru-RU"/>
              </w:rPr>
              <w:t xml:space="preserve"> мамлекеттик мекемесинин буйругу менен түзүлгөн мамлекеттик номердик каттоо белгилерин утилизациялоо боюнча туруктуу иштеген комиссия (конкурстун уюштуруучусу) тарабынан жүргүзүлөт.</w:t>
            </w:r>
          </w:p>
          <w:p w:rsidR="00AC7ED6" w:rsidRPr="00AC7ED6" w:rsidRDefault="00AC7ED6" w:rsidP="00AC7ED6">
            <w:pPr>
              <w:jc w:val="both"/>
              <w:rPr>
                <w:rFonts w:ascii="Times New Roman" w:eastAsia="Times New Roman" w:hAnsi="Times New Roman" w:cs="Times New Roman"/>
                <w:b/>
                <w:sz w:val="28"/>
                <w:szCs w:val="28"/>
                <w:lang w:eastAsia="ru-RU"/>
              </w:rPr>
            </w:pPr>
            <w:r w:rsidRPr="00AC7ED6">
              <w:rPr>
                <w:rFonts w:ascii="Times New Roman" w:eastAsia="Times New Roman" w:hAnsi="Times New Roman" w:cs="Times New Roman"/>
                <w:b/>
                <w:sz w:val="28"/>
                <w:szCs w:val="28"/>
                <w:lang w:val="ky-KG" w:eastAsia="ru-RU"/>
              </w:rPr>
              <w:tab/>
            </w:r>
            <w:r w:rsidRPr="00AC7ED6">
              <w:rPr>
                <w:rFonts w:ascii="Times New Roman" w:eastAsia="Times New Roman" w:hAnsi="Times New Roman" w:cs="Times New Roman"/>
                <w:b/>
                <w:sz w:val="28"/>
                <w:szCs w:val="28"/>
                <w:lang w:eastAsia="ru-RU"/>
              </w:rPr>
              <w:t>Конкурс</w:t>
            </w:r>
            <w:r w:rsidRPr="00AC7ED6">
              <w:rPr>
                <w:rFonts w:ascii="Times New Roman" w:eastAsia="Times New Roman" w:hAnsi="Times New Roman" w:cs="Times New Roman"/>
                <w:b/>
                <w:sz w:val="28"/>
                <w:szCs w:val="28"/>
                <w:lang w:val="ky-KG" w:eastAsia="ru-RU"/>
              </w:rPr>
              <w:t>тук</w:t>
            </w:r>
            <w:r w:rsidRPr="00AC7ED6">
              <w:rPr>
                <w:rFonts w:ascii="Times New Roman" w:eastAsia="Times New Roman" w:hAnsi="Times New Roman" w:cs="Times New Roman"/>
                <w:b/>
                <w:sz w:val="28"/>
                <w:szCs w:val="28"/>
                <w:lang w:eastAsia="ru-RU"/>
              </w:rPr>
              <w:t xml:space="preserve"> (аукцион</w:t>
            </w:r>
            <w:r w:rsidRPr="00AC7ED6">
              <w:rPr>
                <w:rFonts w:ascii="Times New Roman" w:eastAsia="Times New Roman" w:hAnsi="Times New Roman" w:cs="Times New Roman"/>
                <w:b/>
                <w:sz w:val="28"/>
                <w:szCs w:val="28"/>
                <w:lang w:val="ky-KG" w:eastAsia="ru-RU"/>
              </w:rPr>
              <w:t>дук</w:t>
            </w:r>
            <w:r w:rsidRPr="00AC7ED6">
              <w:rPr>
                <w:rFonts w:ascii="Times New Roman" w:eastAsia="Times New Roman" w:hAnsi="Times New Roman" w:cs="Times New Roman"/>
                <w:b/>
                <w:sz w:val="28"/>
                <w:szCs w:val="28"/>
                <w:lang w:eastAsia="ru-RU"/>
              </w:rPr>
              <w:t xml:space="preserve">) комиссия </w:t>
            </w:r>
            <w:r w:rsidRPr="00AC7ED6">
              <w:rPr>
                <w:rFonts w:ascii="Times New Roman" w:eastAsia="Times New Roman" w:hAnsi="Times New Roman" w:cs="Times New Roman"/>
                <w:b/>
                <w:sz w:val="28"/>
                <w:szCs w:val="28"/>
                <w:lang w:val="ky-KG" w:eastAsia="ru-RU"/>
              </w:rPr>
              <w:lastRenderedPageBreak/>
              <w:t>төмөнкүлөрдөн турат:</w:t>
            </w:r>
            <w:r w:rsidRPr="00AC7ED6">
              <w:rPr>
                <w:rFonts w:ascii="Times New Roman" w:eastAsia="Times New Roman" w:hAnsi="Times New Roman" w:cs="Times New Roman"/>
                <w:b/>
                <w:sz w:val="28"/>
                <w:szCs w:val="28"/>
                <w:lang w:eastAsia="ru-RU"/>
              </w:rPr>
              <w:t xml:space="preserve"> </w:t>
            </w:r>
          </w:p>
          <w:p w:rsidR="00AC7ED6" w:rsidRPr="00AC7ED6" w:rsidRDefault="00AC7ED6" w:rsidP="00AC7ED6">
            <w:pPr>
              <w:ind w:firstLine="567"/>
              <w:jc w:val="both"/>
              <w:rPr>
                <w:rFonts w:ascii="Times New Roman" w:eastAsia="Times New Roman" w:hAnsi="Times New Roman" w:cs="Times New Roman"/>
                <w:b/>
                <w:sz w:val="28"/>
                <w:szCs w:val="28"/>
                <w:lang w:eastAsia="ru-RU"/>
              </w:rPr>
            </w:pPr>
            <w:r w:rsidRPr="00AC7ED6">
              <w:rPr>
                <w:rFonts w:ascii="Times New Roman" w:eastAsia="Times New Roman" w:hAnsi="Times New Roman" w:cs="Times New Roman"/>
                <w:b/>
                <w:sz w:val="28"/>
                <w:szCs w:val="28"/>
                <w:lang w:eastAsia="ru-RU"/>
              </w:rPr>
              <w:t xml:space="preserve">1) </w:t>
            </w:r>
            <w:r w:rsidRPr="00AC7ED6">
              <w:rPr>
                <w:rFonts w:ascii="Times New Roman" w:eastAsia="Times New Roman" w:hAnsi="Times New Roman" w:cs="Times New Roman"/>
                <w:b/>
                <w:sz w:val="28"/>
                <w:szCs w:val="28"/>
                <w:lang w:val="ky-KG" w:eastAsia="ru-RU"/>
              </w:rPr>
              <w:t>ыйгарым укуктуу органдын эки кызматкери, алардын бири комиссиянын төрагасы, ал эми экинчиси комиссиянын катчысы болуп саналат</w:t>
            </w:r>
            <w:r w:rsidRPr="00AC7ED6">
              <w:rPr>
                <w:rFonts w:ascii="Times New Roman" w:eastAsia="Times New Roman" w:hAnsi="Times New Roman" w:cs="Times New Roman"/>
                <w:b/>
                <w:sz w:val="28"/>
                <w:szCs w:val="28"/>
                <w:lang w:eastAsia="ru-RU"/>
              </w:rPr>
              <w:t>;</w:t>
            </w:r>
          </w:p>
          <w:p w:rsidR="00AC7ED6" w:rsidRPr="00AC7ED6" w:rsidRDefault="00AC7ED6" w:rsidP="00AC7ED6">
            <w:pPr>
              <w:ind w:firstLine="567"/>
              <w:jc w:val="both"/>
              <w:rPr>
                <w:rFonts w:ascii="Times New Roman" w:eastAsia="Times New Roman" w:hAnsi="Times New Roman" w:cs="Times New Roman"/>
                <w:b/>
                <w:sz w:val="28"/>
                <w:szCs w:val="28"/>
                <w:lang w:eastAsia="ru-RU"/>
              </w:rPr>
            </w:pPr>
            <w:r w:rsidRPr="00AC7ED6">
              <w:rPr>
                <w:rFonts w:ascii="Times New Roman" w:eastAsia="Times New Roman" w:hAnsi="Times New Roman" w:cs="Times New Roman"/>
                <w:b/>
                <w:sz w:val="28"/>
                <w:szCs w:val="28"/>
                <w:lang w:eastAsia="ru-RU"/>
              </w:rPr>
              <w:t xml:space="preserve">2) </w:t>
            </w:r>
            <w:r w:rsidRPr="00AC7ED6">
              <w:rPr>
                <w:rFonts w:ascii="Times New Roman" w:eastAsia="Times New Roman" w:hAnsi="Times New Roman" w:cs="Times New Roman"/>
                <w:b/>
                <w:sz w:val="28"/>
                <w:szCs w:val="28"/>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органдын кызматкери</w:t>
            </w:r>
            <w:r w:rsidRPr="00AC7ED6">
              <w:rPr>
                <w:rFonts w:ascii="Times New Roman" w:eastAsia="Times New Roman" w:hAnsi="Times New Roman" w:cs="Times New Roman"/>
                <w:b/>
                <w:sz w:val="28"/>
                <w:szCs w:val="28"/>
                <w:lang w:eastAsia="ru-RU"/>
              </w:rPr>
              <w:t>;</w:t>
            </w:r>
          </w:p>
          <w:p w:rsidR="00AC7ED6" w:rsidRPr="00AC7ED6" w:rsidRDefault="00AC7ED6" w:rsidP="00AC7ED6">
            <w:pPr>
              <w:ind w:firstLine="567"/>
              <w:jc w:val="both"/>
              <w:rPr>
                <w:rFonts w:ascii="Times New Roman" w:eastAsia="Times New Roman" w:hAnsi="Times New Roman" w:cs="Times New Roman"/>
                <w:b/>
                <w:sz w:val="28"/>
                <w:szCs w:val="28"/>
                <w:lang w:eastAsia="ru-RU"/>
              </w:rPr>
            </w:pPr>
            <w:r w:rsidRPr="00AC7ED6">
              <w:rPr>
                <w:rFonts w:ascii="Times New Roman" w:eastAsia="Times New Roman" w:hAnsi="Times New Roman" w:cs="Times New Roman"/>
                <w:b/>
                <w:sz w:val="28"/>
                <w:szCs w:val="28"/>
                <w:lang w:eastAsia="ru-RU"/>
              </w:rPr>
              <w:t xml:space="preserve">3) </w:t>
            </w:r>
            <w:r w:rsidRPr="00AC7ED6">
              <w:rPr>
                <w:rFonts w:ascii="Times New Roman" w:eastAsia="Times New Roman" w:hAnsi="Times New Roman" w:cs="Times New Roman"/>
                <w:b/>
                <w:sz w:val="28"/>
                <w:szCs w:val="28"/>
                <w:lang w:val="ky-KG" w:eastAsia="ru-RU"/>
              </w:rPr>
              <w:t>Кыргыз Республикасында жол кыймылынын коопсуздугун камсыздоо боюнча ыйгарым укуктуу органдын кызматкери</w:t>
            </w:r>
            <w:r w:rsidRPr="00AC7ED6">
              <w:rPr>
                <w:rFonts w:ascii="Times New Roman" w:eastAsia="Times New Roman" w:hAnsi="Times New Roman" w:cs="Times New Roman"/>
                <w:b/>
                <w:sz w:val="28"/>
                <w:szCs w:val="28"/>
                <w:lang w:eastAsia="ru-RU"/>
              </w:rPr>
              <w:t>;</w:t>
            </w:r>
          </w:p>
          <w:p w:rsidR="00AC7ED6" w:rsidRPr="00AC7ED6" w:rsidRDefault="00AC7ED6" w:rsidP="00AC7ED6">
            <w:pPr>
              <w:ind w:firstLine="567"/>
              <w:jc w:val="both"/>
              <w:rPr>
                <w:rFonts w:ascii="Times New Roman" w:eastAsia="Times New Roman" w:hAnsi="Times New Roman" w:cs="Times New Roman"/>
                <w:b/>
                <w:sz w:val="28"/>
                <w:szCs w:val="28"/>
                <w:lang w:eastAsia="ru-RU"/>
              </w:rPr>
            </w:pPr>
            <w:r w:rsidRPr="00AC7ED6">
              <w:rPr>
                <w:rFonts w:ascii="Times New Roman" w:eastAsia="Times New Roman" w:hAnsi="Times New Roman" w:cs="Times New Roman"/>
                <w:b/>
                <w:sz w:val="28"/>
                <w:szCs w:val="28"/>
                <w:lang w:eastAsia="ru-RU"/>
              </w:rPr>
              <w:t xml:space="preserve">4) </w:t>
            </w:r>
            <w:r w:rsidRPr="00AC7ED6">
              <w:rPr>
                <w:rFonts w:ascii="Times New Roman" w:eastAsia="Times New Roman" w:hAnsi="Times New Roman" w:cs="Times New Roman"/>
                <w:b/>
                <w:sz w:val="28"/>
                <w:szCs w:val="28"/>
                <w:lang w:val="ky-KG" w:eastAsia="ru-RU"/>
              </w:rPr>
              <w:t>коомдук уюмдардын эки өкү</w:t>
            </w:r>
            <w:proofErr w:type="gramStart"/>
            <w:r w:rsidRPr="00AC7ED6">
              <w:rPr>
                <w:rFonts w:ascii="Times New Roman" w:eastAsia="Times New Roman" w:hAnsi="Times New Roman" w:cs="Times New Roman"/>
                <w:b/>
                <w:sz w:val="28"/>
                <w:szCs w:val="28"/>
                <w:lang w:val="ky-KG" w:eastAsia="ru-RU"/>
              </w:rPr>
              <w:t>л</w:t>
            </w:r>
            <w:proofErr w:type="gramEnd"/>
            <w:r w:rsidRPr="00AC7ED6">
              <w:rPr>
                <w:rFonts w:ascii="Times New Roman" w:eastAsia="Times New Roman" w:hAnsi="Times New Roman" w:cs="Times New Roman"/>
                <w:b/>
                <w:sz w:val="28"/>
                <w:szCs w:val="28"/>
                <w:lang w:val="ky-KG" w:eastAsia="ru-RU"/>
              </w:rPr>
              <w:t>ү</w:t>
            </w:r>
            <w:r w:rsidRPr="00AC7ED6">
              <w:rPr>
                <w:rFonts w:ascii="Times New Roman" w:eastAsia="Times New Roman" w:hAnsi="Times New Roman" w:cs="Times New Roman"/>
                <w:b/>
                <w:sz w:val="28"/>
                <w:szCs w:val="28"/>
                <w:lang w:eastAsia="ru-RU"/>
              </w:rPr>
              <w:t>.</w:t>
            </w:r>
          </w:p>
          <w:p w:rsidR="00AC7ED6" w:rsidRPr="00AC7ED6" w:rsidRDefault="00AC7ED6" w:rsidP="00AC7ED6">
            <w:pPr>
              <w:ind w:firstLine="708"/>
              <w:jc w:val="both"/>
              <w:rPr>
                <w:rFonts w:ascii="Times New Roman" w:eastAsia="Times New Roman" w:hAnsi="Times New Roman" w:cs="Times New Roman"/>
                <w:b/>
                <w:sz w:val="28"/>
                <w:szCs w:val="28"/>
                <w:lang w:eastAsia="ru-RU"/>
              </w:rPr>
            </w:pPr>
            <w:r w:rsidRPr="00AC7ED6">
              <w:rPr>
                <w:rFonts w:ascii="Times New Roman" w:eastAsia="Times New Roman" w:hAnsi="Times New Roman" w:cs="Times New Roman"/>
                <w:b/>
                <w:sz w:val="28"/>
                <w:szCs w:val="28"/>
                <w:lang w:eastAsia="ru-RU"/>
              </w:rPr>
              <w:t xml:space="preserve">Комиссия </w:t>
            </w:r>
            <w:r w:rsidRPr="00AC7ED6">
              <w:rPr>
                <w:rFonts w:ascii="Times New Roman" w:eastAsia="Times New Roman" w:hAnsi="Times New Roman" w:cs="Times New Roman"/>
                <w:b/>
                <w:sz w:val="28"/>
                <w:szCs w:val="28"/>
                <w:lang w:val="ky-KG" w:eastAsia="ru-RU"/>
              </w:rPr>
              <w:t>конкурс (аукцион) өткө</w:t>
            </w:r>
            <w:proofErr w:type="gramStart"/>
            <w:r w:rsidRPr="00AC7ED6">
              <w:rPr>
                <w:rFonts w:ascii="Times New Roman" w:eastAsia="Times New Roman" w:hAnsi="Times New Roman" w:cs="Times New Roman"/>
                <w:b/>
                <w:sz w:val="28"/>
                <w:szCs w:val="28"/>
                <w:lang w:val="ky-KG" w:eastAsia="ru-RU"/>
              </w:rPr>
              <w:t>р</w:t>
            </w:r>
            <w:proofErr w:type="gramEnd"/>
            <w:r w:rsidRPr="00AC7ED6">
              <w:rPr>
                <w:rFonts w:ascii="Times New Roman" w:eastAsia="Times New Roman" w:hAnsi="Times New Roman" w:cs="Times New Roman"/>
                <w:b/>
                <w:sz w:val="28"/>
                <w:szCs w:val="28"/>
                <w:lang w:val="ky-KG" w:eastAsia="ru-RU"/>
              </w:rPr>
              <w:t>үү аркылуу металлоломду кымбатыраак баада кабыл алуу сунушуна карата металлолом кабыл алган пункттарга милдеттүү түрдө алдын ала мониторинг жүргүзөт</w:t>
            </w:r>
            <w:r w:rsidRPr="00AC7ED6">
              <w:rPr>
                <w:rFonts w:ascii="Times New Roman" w:eastAsia="Times New Roman" w:hAnsi="Times New Roman" w:cs="Times New Roman"/>
                <w:b/>
                <w:sz w:val="28"/>
                <w:szCs w:val="28"/>
                <w:lang w:eastAsia="ru-RU"/>
              </w:rPr>
              <w:t>.</w:t>
            </w:r>
          </w:p>
          <w:p w:rsidR="00AC7ED6" w:rsidRPr="00AC7ED6" w:rsidRDefault="00AC7ED6" w:rsidP="00AC7ED6">
            <w:pPr>
              <w:ind w:firstLine="708"/>
              <w:jc w:val="both"/>
              <w:rPr>
                <w:rFonts w:ascii="Times New Roman" w:eastAsia="Times New Roman" w:hAnsi="Times New Roman" w:cs="Times New Roman"/>
                <w:b/>
                <w:sz w:val="28"/>
                <w:szCs w:val="28"/>
                <w:lang w:val="ky-KG" w:eastAsia="ru-RU"/>
              </w:rPr>
            </w:pPr>
            <w:r w:rsidRPr="00AC7ED6">
              <w:rPr>
                <w:rFonts w:ascii="Times New Roman" w:eastAsia="Times New Roman" w:hAnsi="Times New Roman" w:cs="Times New Roman"/>
                <w:b/>
                <w:sz w:val="28"/>
                <w:szCs w:val="28"/>
                <w:lang w:eastAsia="ru-RU"/>
              </w:rPr>
              <w:t xml:space="preserve">Конкурс (аукцион) </w:t>
            </w:r>
            <w:r w:rsidRPr="00AC7ED6">
              <w:rPr>
                <w:rFonts w:ascii="Times New Roman" w:eastAsia="Times New Roman" w:hAnsi="Times New Roman" w:cs="Times New Roman"/>
                <w:b/>
                <w:sz w:val="28"/>
                <w:szCs w:val="28"/>
                <w:lang w:val="ky-KG" w:eastAsia="ru-RU"/>
              </w:rPr>
              <w:t>ачык формада өткө</w:t>
            </w:r>
            <w:proofErr w:type="gramStart"/>
            <w:r w:rsidRPr="00AC7ED6">
              <w:rPr>
                <w:rFonts w:ascii="Times New Roman" w:eastAsia="Times New Roman" w:hAnsi="Times New Roman" w:cs="Times New Roman"/>
                <w:b/>
                <w:sz w:val="28"/>
                <w:szCs w:val="28"/>
                <w:lang w:val="ky-KG" w:eastAsia="ru-RU"/>
              </w:rPr>
              <w:t>р</w:t>
            </w:r>
            <w:proofErr w:type="gramEnd"/>
            <w:r w:rsidRPr="00AC7ED6">
              <w:rPr>
                <w:rFonts w:ascii="Times New Roman" w:eastAsia="Times New Roman" w:hAnsi="Times New Roman" w:cs="Times New Roman"/>
                <w:b/>
                <w:sz w:val="28"/>
                <w:szCs w:val="28"/>
                <w:lang w:val="ky-KG" w:eastAsia="ru-RU"/>
              </w:rPr>
              <w:t>үлөт</w:t>
            </w:r>
            <w:r w:rsidRPr="00AC7ED6">
              <w:rPr>
                <w:rFonts w:ascii="Times New Roman" w:eastAsia="Times New Roman" w:hAnsi="Times New Roman" w:cs="Times New Roman"/>
                <w:b/>
                <w:sz w:val="28"/>
                <w:szCs w:val="28"/>
                <w:lang w:eastAsia="ru-RU"/>
              </w:rPr>
              <w:t>.</w:t>
            </w:r>
            <w:r w:rsidRPr="00AC7ED6">
              <w:rPr>
                <w:rFonts w:ascii="Times New Roman" w:eastAsia="Times New Roman" w:hAnsi="Times New Roman" w:cs="Times New Roman"/>
                <w:b/>
                <w:sz w:val="28"/>
                <w:szCs w:val="28"/>
                <w:lang w:val="ky-KG" w:eastAsia="ru-RU"/>
              </w:rPr>
              <w:t xml:space="preserve"> Конкурстун (аукциондун) кадамынын көлөмү баштапкы баанын эки пайызынын өлчөмүндө белгиленет.</w:t>
            </w:r>
          </w:p>
          <w:p w:rsidR="00AC7ED6" w:rsidRPr="00AC7ED6" w:rsidRDefault="00AC7ED6" w:rsidP="00AC7ED6">
            <w:pPr>
              <w:ind w:firstLine="708"/>
              <w:jc w:val="both"/>
              <w:rPr>
                <w:rFonts w:ascii="Times New Roman" w:eastAsia="Times New Roman" w:hAnsi="Times New Roman" w:cs="Times New Roman"/>
                <w:b/>
                <w:sz w:val="28"/>
                <w:szCs w:val="28"/>
                <w:lang w:val="ky-KG" w:eastAsia="ru-RU"/>
              </w:rPr>
            </w:pPr>
            <w:r w:rsidRPr="00AC7ED6">
              <w:rPr>
                <w:rFonts w:ascii="Times New Roman" w:eastAsia="Times New Roman" w:hAnsi="Times New Roman" w:cs="Times New Roman"/>
                <w:b/>
                <w:sz w:val="28"/>
                <w:szCs w:val="28"/>
                <w:lang w:val="ky-KG" w:eastAsia="ru-RU"/>
              </w:rPr>
              <w:t>Конкурс товардын объектисинин аталышын, анын негизги мүнөздөмөлөрүн, товардын объектисин пайдалануу укугуна конкурс өткөрүү тартибин, товарды пайдалануу укугуна баштапкы бааны жана конкурстун кадамын жарыялоо менен башталат.</w:t>
            </w:r>
          </w:p>
          <w:p w:rsidR="00AC7ED6" w:rsidRPr="00AC7ED6" w:rsidRDefault="00AC7ED6" w:rsidP="00AC7ED6">
            <w:pPr>
              <w:ind w:firstLine="567"/>
              <w:jc w:val="both"/>
              <w:rPr>
                <w:rFonts w:ascii="Times New Roman" w:eastAsia="Times New Roman" w:hAnsi="Times New Roman" w:cs="Times New Roman"/>
                <w:b/>
                <w:sz w:val="28"/>
                <w:szCs w:val="28"/>
                <w:lang w:val="ky-KG" w:eastAsia="ru-RU"/>
              </w:rPr>
            </w:pPr>
            <w:r w:rsidRPr="00AC7ED6">
              <w:rPr>
                <w:rFonts w:ascii="Times New Roman" w:eastAsia="Times New Roman" w:hAnsi="Times New Roman" w:cs="Times New Roman"/>
                <w:b/>
                <w:sz w:val="28"/>
                <w:szCs w:val="28"/>
                <w:lang w:val="ky-KG" w:eastAsia="ru-RU"/>
              </w:rPr>
              <w:t xml:space="preserve">Конкурстун жеңүүчүсү болуп металлоломду </w:t>
            </w:r>
            <w:r w:rsidRPr="00AC7ED6">
              <w:rPr>
                <w:rFonts w:ascii="Times New Roman" w:eastAsia="Times New Roman" w:hAnsi="Times New Roman" w:cs="Times New Roman"/>
                <w:b/>
                <w:sz w:val="28"/>
                <w:szCs w:val="28"/>
                <w:lang w:val="ky-KG" w:eastAsia="ru-RU"/>
              </w:rPr>
              <w:lastRenderedPageBreak/>
              <w:t>кымбатыраак баада кабыл алууну сунуштаган конкурстун катышуучусу таанылат жана Кыргыз Республикасынын жарандык мыйзамдарында белгиленген тартипте аны менен келишим түзүлөт.</w:t>
            </w:r>
          </w:p>
          <w:p w:rsidR="00AC7ED6" w:rsidRPr="00AC7ED6" w:rsidRDefault="00AC7ED6" w:rsidP="00AC7ED6">
            <w:pPr>
              <w:ind w:firstLine="567"/>
              <w:jc w:val="both"/>
              <w:rPr>
                <w:rFonts w:ascii="Times New Roman" w:eastAsia="Times New Roman" w:hAnsi="Times New Roman" w:cs="Times New Roman"/>
                <w:b/>
                <w:sz w:val="28"/>
                <w:szCs w:val="28"/>
                <w:lang w:val="ky-KG" w:eastAsia="ru-RU"/>
              </w:rPr>
            </w:pPr>
            <w:r w:rsidRPr="00AC7ED6">
              <w:rPr>
                <w:rFonts w:ascii="Times New Roman" w:eastAsia="Times New Roman" w:hAnsi="Times New Roman" w:cs="Times New Roman"/>
                <w:b/>
                <w:sz w:val="28"/>
                <w:szCs w:val="28"/>
                <w:lang w:val="ky-KG" w:eastAsia="ru-RU"/>
              </w:rPr>
              <w:t>Конкурс өткөрүүнүн жол-жобосу транспорт каражаттарын каттоо чөйрөсүндөгү ыйгарым укуктуу органдын чечими менен ишке ашырылат (мөөнөтү, этаптары, зарыл документтер, конкурс өткөрүүнүн мезгилдүүлүгү).</w:t>
            </w:r>
          </w:p>
          <w:p w:rsidR="00AC7ED6" w:rsidRPr="00AC7ED6" w:rsidRDefault="00AC7ED6" w:rsidP="00AC7ED6">
            <w:pPr>
              <w:ind w:firstLine="708"/>
              <w:jc w:val="both"/>
              <w:rPr>
                <w:rFonts w:ascii="Times New Roman" w:eastAsia="Calibri" w:hAnsi="Times New Roman" w:cs="Times New Roman"/>
                <w:b/>
                <w:sz w:val="28"/>
                <w:szCs w:val="28"/>
                <w:lang w:val="ky-KG"/>
              </w:rPr>
            </w:pPr>
            <w:r w:rsidRPr="00AC7ED6">
              <w:rPr>
                <w:rFonts w:ascii="Times New Roman" w:eastAsia="Calibri" w:hAnsi="Times New Roman" w:cs="Times New Roman"/>
                <w:b/>
                <w:sz w:val="28"/>
                <w:szCs w:val="28"/>
                <w:lang w:val="ky-KG"/>
              </w:rPr>
              <w:t>Сертификаты бар автомототранспорт каражаттарына цифралардын өзгөчө айкалышындагы мамлекеттик каттоо белгилери</w:t>
            </w:r>
            <w:r w:rsidRPr="00AC7ED6">
              <w:rPr>
                <w:rFonts w:ascii="Calibri" w:eastAsia="Calibri" w:hAnsi="Calibri" w:cs="Times New Roman"/>
                <w:b/>
                <w:lang w:val="ky-KG"/>
              </w:rPr>
              <w:t xml:space="preserve"> </w:t>
            </w:r>
            <w:r w:rsidRPr="00AC7ED6">
              <w:rPr>
                <w:rFonts w:ascii="Times New Roman" w:eastAsia="Calibri" w:hAnsi="Times New Roman" w:cs="Times New Roman"/>
                <w:b/>
                <w:sz w:val="28"/>
                <w:szCs w:val="28"/>
                <w:lang w:val="ky-KG"/>
              </w:rPr>
              <w:t xml:space="preserve">мамлекеттик номердик белги тапшырылгандан кийин ыйгарым укуктуу органда 1 жылга чейин сакталат. </w:t>
            </w:r>
          </w:p>
          <w:p w:rsidR="00AC7ED6" w:rsidRPr="00AC7ED6" w:rsidRDefault="00AC7ED6" w:rsidP="00AC7ED6">
            <w:pPr>
              <w:ind w:firstLine="708"/>
              <w:jc w:val="both"/>
              <w:rPr>
                <w:rFonts w:ascii="Times New Roman" w:eastAsia="Calibri" w:hAnsi="Times New Roman" w:cs="Times New Roman"/>
                <w:b/>
                <w:sz w:val="28"/>
                <w:szCs w:val="28"/>
                <w:lang w:val="ky-KG"/>
              </w:rPr>
            </w:pPr>
            <w:r w:rsidRPr="00AC7ED6">
              <w:rPr>
                <w:rFonts w:ascii="Times New Roman" w:eastAsia="Calibri" w:hAnsi="Times New Roman" w:cs="Times New Roman"/>
                <w:b/>
                <w:sz w:val="28"/>
                <w:szCs w:val="28"/>
                <w:lang w:val="ky-KG"/>
              </w:rPr>
              <w:t>1 жылдын ичинде менчик ээси кайрылбаган учурда, ушул Эрежелерде каралган жалпы негиздерде жок кылынууга тийиш.</w:t>
            </w:r>
          </w:p>
          <w:p w:rsidR="00F36E89" w:rsidRPr="00F36E89" w:rsidRDefault="00F36E89" w:rsidP="00F36E89">
            <w:pPr>
              <w:ind w:firstLine="567"/>
              <w:jc w:val="both"/>
              <w:rPr>
                <w:rFonts w:ascii="Times New Roman" w:eastAsia="Times New Roman" w:hAnsi="Times New Roman" w:cs="Times New Roman"/>
                <w:sz w:val="28"/>
                <w:szCs w:val="28"/>
                <w:lang w:val="ky-KG" w:eastAsia="ru-RU"/>
              </w:rPr>
            </w:pPr>
          </w:p>
        </w:tc>
      </w:tr>
      <w:tr w:rsidR="00F36E89" w:rsidRPr="00AC7ED6" w:rsidTr="00607975">
        <w:tc>
          <w:tcPr>
            <w:tcW w:w="14786" w:type="dxa"/>
            <w:gridSpan w:val="2"/>
          </w:tcPr>
          <w:p w:rsidR="00F36E89" w:rsidRPr="00A02DC2" w:rsidRDefault="00F36E89" w:rsidP="00AC7ED6">
            <w:pPr>
              <w:ind w:firstLine="567"/>
              <w:jc w:val="center"/>
              <w:rPr>
                <w:rFonts w:ascii="Times New Roman" w:eastAsia="Times New Roman" w:hAnsi="Times New Roman" w:cs="Times New Roman"/>
                <w:b/>
                <w:sz w:val="28"/>
                <w:szCs w:val="28"/>
                <w:lang w:val="ky-KG" w:eastAsia="ru-RU"/>
              </w:rPr>
            </w:pPr>
            <w:r w:rsidRPr="00A02DC2">
              <w:rPr>
                <w:rFonts w:ascii="Times New Roman" w:eastAsia="Times New Roman" w:hAnsi="Times New Roman" w:cs="Times New Roman"/>
                <w:b/>
                <w:sz w:val="28"/>
                <w:szCs w:val="28"/>
                <w:lang w:val="ky-KG" w:eastAsia="ru-RU"/>
              </w:rPr>
              <w:lastRenderedPageBreak/>
              <w:t>Кыргыз Республикасынын Өкмөтүнүн 201</w:t>
            </w:r>
            <w:r w:rsidR="00AC7ED6" w:rsidRPr="00A02DC2">
              <w:rPr>
                <w:rFonts w:ascii="Times New Roman" w:eastAsia="Times New Roman" w:hAnsi="Times New Roman" w:cs="Times New Roman"/>
                <w:b/>
                <w:sz w:val="28"/>
                <w:szCs w:val="28"/>
                <w:lang w:val="ky-KG" w:eastAsia="ru-RU"/>
              </w:rPr>
              <w:t xml:space="preserve">8-жылдын 20-декабрындагы № 599 </w:t>
            </w:r>
            <w:r w:rsidRPr="00A02DC2">
              <w:rPr>
                <w:rFonts w:ascii="Times New Roman" w:eastAsia="Times New Roman" w:hAnsi="Times New Roman" w:cs="Times New Roman"/>
                <w:b/>
                <w:sz w:val="28"/>
                <w:szCs w:val="28"/>
                <w:lang w:val="ky-KG" w:eastAsia="ru-RU"/>
              </w:rPr>
              <w:t xml:space="preserve">токтому менен бекитилген Кыргыз Республикасынын Өкмөтүнө караштуу Мамлекеттик каттоо кызматынын алдындагы </w:t>
            </w:r>
            <w:r w:rsidR="00AC7ED6" w:rsidRPr="00A02DC2">
              <w:rPr>
                <w:rFonts w:ascii="Times New Roman" w:eastAsia="Times New Roman" w:hAnsi="Times New Roman" w:cs="Times New Roman"/>
                <w:b/>
                <w:sz w:val="28"/>
                <w:szCs w:val="28"/>
                <w:lang w:val="ky-KG" w:eastAsia="ru-RU"/>
              </w:rPr>
              <w:t>«</w:t>
            </w:r>
            <w:r w:rsidR="00AC7ED6" w:rsidRPr="00A02DC2">
              <w:rPr>
                <w:rFonts w:ascii="Times New Roman" w:eastAsia="Times New Roman" w:hAnsi="Times New Roman" w:cs="Times New Roman"/>
                <w:b/>
                <w:sz w:val="28"/>
                <w:szCs w:val="28"/>
                <w:lang w:val="ky-KG" w:eastAsia="ru-RU"/>
              </w:rPr>
              <w:t>Унаа</w:t>
            </w:r>
            <w:r w:rsidR="00AC7ED6" w:rsidRPr="00A02DC2">
              <w:rPr>
                <w:rFonts w:ascii="Times New Roman" w:eastAsia="Times New Roman" w:hAnsi="Times New Roman" w:cs="Times New Roman"/>
                <w:b/>
                <w:sz w:val="28"/>
                <w:szCs w:val="28"/>
                <w:lang w:val="ky-KG" w:eastAsia="ru-RU"/>
              </w:rPr>
              <w:t>»</w:t>
            </w:r>
            <w:r w:rsidR="00A02DC2">
              <w:rPr>
                <w:rFonts w:ascii="Times New Roman" w:eastAsia="Times New Roman" w:hAnsi="Times New Roman" w:cs="Times New Roman"/>
                <w:b/>
                <w:sz w:val="28"/>
                <w:szCs w:val="28"/>
                <w:lang w:val="ky-KG" w:eastAsia="ru-RU"/>
              </w:rPr>
              <w:t xml:space="preserve"> мамлекеттик мекемеси жөнүндө Ж</w:t>
            </w:r>
            <w:r w:rsidRPr="00A02DC2">
              <w:rPr>
                <w:rFonts w:ascii="Times New Roman" w:eastAsia="Times New Roman" w:hAnsi="Times New Roman" w:cs="Times New Roman"/>
                <w:b/>
                <w:sz w:val="28"/>
                <w:szCs w:val="28"/>
                <w:lang w:val="ky-KG" w:eastAsia="ru-RU"/>
              </w:rPr>
              <w:t>обо</w:t>
            </w:r>
          </w:p>
        </w:tc>
      </w:tr>
      <w:tr w:rsidR="00F36E89" w:rsidRPr="00AC7ED6" w:rsidTr="00607975">
        <w:tc>
          <w:tcPr>
            <w:tcW w:w="7393" w:type="dxa"/>
          </w:tcPr>
          <w:p w:rsidR="00F36E89" w:rsidRPr="00F36E89" w:rsidRDefault="00F36E89" w:rsidP="00F36E89">
            <w:pPr>
              <w:ind w:firstLine="567"/>
              <w:jc w:val="both"/>
              <w:rPr>
                <w:rFonts w:ascii="Times New Roman" w:eastAsia="Times New Roman" w:hAnsi="Times New Roman" w:cs="Times New Roman"/>
                <w:sz w:val="28"/>
                <w:szCs w:val="28"/>
                <w:lang w:val="ky-KG" w:eastAsia="ru-RU"/>
              </w:rPr>
            </w:pPr>
            <w:r w:rsidRPr="00F36E89">
              <w:rPr>
                <w:rFonts w:ascii="Times New Roman" w:eastAsia="Times New Roman" w:hAnsi="Times New Roman" w:cs="Times New Roman"/>
                <w:sz w:val="28"/>
                <w:szCs w:val="28"/>
                <w:lang w:val="ky-KG" w:eastAsia="ru-RU"/>
              </w:rPr>
              <w:t>12. Мамлекеттик мекеме өзүнүн компетенциясынын чегинде жана ага жүктөлгөн милдеттерге ылайык төмөнкүлөрдү жүзөгө ашырат:</w:t>
            </w:r>
          </w:p>
          <w:p w:rsidR="00F36E89" w:rsidRPr="00F36E89" w:rsidRDefault="00F36E89" w:rsidP="00F36E89">
            <w:pPr>
              <w:ind w:firstLine="567"/>
              <w:jc w:val="both"/>
              <w:rPr>
                <w:rFonts w:ascii="Times New Roman" w:eastAsia="Times New Roman" w:hAnsi="Times New Roman" w:cs="Times New Roman"/>
                <w:sz w:val="28"/>
                <w:szCs w:val="28"/>
                <w:lang w:val="ky-KG" w:eastAsia="ru-RU"/>
              </w:rPr>
            </w:pPr>
            <w:r w:rsidRPr="00F36E89">
              <w:rPr>
                <w:rFonts w:ascii="Times New Roman" w:eastAsia="Times New Roman" w:hAnsi="Times New Roman" w:cs="Times New Roman"/>
                <w:sz w:val="28"/>
                <w:szCs w:val="28"/>
                <w:lang w:val="ky-KG" w:eastAsia="ru-RU"/>
              </w:rPr>
              <w:t>а) тармактык саясатты иштеп чыгуу боюнча сунуштарды киргизүү функцияларын:</w:t>
            </w:r>
          </w:p>
          <w:p w:rsidR="00F36E89" w:rsidRPr="00F36E89" w:rsidRDefault="00F36E89" w:rsidP="00F36E89">
            <w:pPr>
              <w:ind w:firstLine="567"/>
              <w:jc w:val="both"/>
              <w:rPr>
                <w:rFonts w:ascii="Times New Roman" w:eastAsia="Times New Roman" w:hAnsi="Times New Roman" w:cs="Times New Roman"/>
                <w:sz w:val="28"/>
                <w:szCs w:val="28"/>
                <w:lang w:val="ky-KG" w:eastAsia="ru-RU"/>
              </w:rPr>
            </w:pPr>
            <w:r w:rsidRPr="00F36E89">
              <w:rPr>
                <w:rFonts w:ascii="Times New Roman" w:eastAsia="Times New Roman" w:hAnsi="Times New Roman" w:cs="Times New Roman"/>
                <w:sz w:val="28"/>
                <w:szCs w:val="28"/>
                <w:lang w:val="ky-KG" w:eastAsia="ru-RU"/>
              </w:rPr>
              <w:t xml:space="preserve">- транспорт каражаттарын жана айдоочулардын курамын каттоо чөйрөсүндөгү ченемдик укуктук </w:t>
            </w:r>
            <w:r w:rsidRPr="00F36E89">
              <w:rPr>
                <w:rFonts w:ascii="Times New Roman" w:eastAsia="Times New Roman" w:hAnsi="Times New Roman" w:cs="Times New Roman"/>
                <w:sz w:val="28"/>
                <w:szCs w:val="28"/>
                <w:lang w:val="ky-KG" w:eastAsia="ru-RU"/>
              </w:rPr>
              <w:lastRenderedPageBreak/>
              <w:t>актыларды иштеп чыгуу боюнча сунуштарды Кызматтын кароосуна киргизет;</w:t>
            </w:r>
          </w:p>
          <w:p w:rsidR="00F36E89" w:rsidRPr="00F36E89" w:rsidRDefault="00F36E89" w:rsidP="00F36E89">
            <w:pPr>
              <w:ind w:firstLine="567"/>
              <w:jc w:val="both"/>
              <w:rPr>
                <w:rFonts w:ascii="Times New Roman" w:eastAsia="Times New Roman" w:hAnsi="Times New Roman" w:cs="Times New Roman"/>
                <w:sz w:val="28"/>
                <w:szCs w:val="28"/>
                <w:lang w:val="ky-KG" w:eastAsia="ru-RU"/>
              </w:rPr>
            </w:pPr>
            <w:r w:rsidRPr="00F36E89">
              <w:rPr>
                <w:rFonts w:ascii="Times New Roman" w:eastAsia="Times New Roman" w:hAnsi="Times New Roman" w:cs="Times New Roman"/>
                <w:sz w:val="28"/>
                <w:szCs w:val="28"/>
                <w:lang w:val="ky-KG" w:eastAsia="ru-RU"/>
              </w:rPr>
              <w:t>- өзүнүн компетенциясынын чегинде бирдиктүү мамлекеттик маалыматтык ресурстарды иштеп чыгуу жана өнүктүрүү боюнча сунуштарды Кызматтын кароосуна киргизет;</w:t>
            </w:r>
          </w:p>
          <w:p w:rsidR="00F36E89" w:rsidRPr="00F36E89" w:rsidRDefault="00F36E89" w:rsidP="00F36E89">
            <w:pPr>
              <w:ind w:firstLine="567"/>
              <w:jc w:val="both"/>
              <w:rPr>
                <w:rFonts w:ascii="Times New Roman" w:eastAsia="Times New Roman" w:hAnsi="Times New Roman" w:cs="Times New Roman"/>
                <w:sz w:val="28"/>
                <w:szCs w:val="28"/>
                <w:lang w:val="ky-KG" w:eastAsia="ru-RU"/>
              </w:rPr>
            </w:pPr>
            <w:r w:rsidRPr="00F36E89">
              <w:rPr>
                <w:rFonts w:ascii="Times New Roman" w:eastAsia="Times New Roman" w:hAnsi="Times New Roman" w:cs="Times New Roman"/>
                <w:sz w:val="28"/>
                <w:szCs w:val="28"/>
                <w:lang w:val="ky-KG" w:eastAsia="ru-RU"/>
              </w:rPr>
              <w:t>- эл аралык практиканы эске алуу менен транспорт каражаттарын каттоо, айдоочулардын курамын даярдоо жана квалификациялоо, документтештирүү жана эсепке алуу системасын изилдейт жана өркүндөтүү боюнча сунуштарды белгиленген тартипте киргизет;</w:t>
            </w:r>
          </w:p>
          <w:p w:rsidR="00F36E89" w:rsidRPr="00F36E89" w:rsidRDefault="00F36E89" w:rsidP="00F36E89">
            <w:pPr>
              <w:ind w:firstLine="567"/>
              <w:jc w:val="both"/>
              <w:rPr>
                <w:rFonts w:ascii="Times New Roman" w:eastAsia="Times New Roman" w:hAnsi="Times New Roman" w:cs="Times New Roman"/>
                <w:sz w:val="28"/>
                <w:szCs w:val="28"/>
                <w:lang w:val="ky-KG" w:eastAsia="ru-RU"/>
              </w:rPr>
            </w:pPr>
            <w:r w:rsidRPr="00F36E89">
              <w:rPr>
                <w:rFonts w:ascii="Times New Roman" w:eastAsia="Times New Roman" w:hAnsi="Times New Roman" w:cs="Times New Roman"/>
                <w:sz w:val="28"/>
                <w:szCs w:val="28"/>
                <w:lang w:val="ky-KG" w:eastAsia="ru-RU"/>
              </w:rPr>
              <w:t>- Кызматка сунуштарды киргизүү жолу менен мамлекеттик маалыматтык системалардын коопсуздугун камсыздоо боюнча талаптарды иштеп чыгууга катышат;</w:t>
            </w:r>
          </w:p>
          <w:p w:rsidR="00F36E89" w:rsidRPr="00AC7ED6" w:rsidRDefault="00F36E89" w:rsidP="00F36E89">
            <w:pPr>
              <w:ind w:firstLine="567"/>
              <w:jc w:val="both"/>
              <w:rPr>
                <w:rFonts w:ascii="Times New Roman" w:eastAsia="Times New Roman" w:hAnsi="Times New Roman" w:cs="Times New Roman"/>
                <w:b/>
                <w:sz w:val="28"/>
                <w:szCs w:val="28"/>
                <w:lang w:val="ky-KG" w:eastAsia="ru-RU"/>
              </w:rPr>
            </w:pPr>
            <w:r w:rsidRPr="00AC7ED6">
              <w:rPr>
                <w:rFonts w:ascii="Times New Roman" w:eastAsia="Times New Roman" w:hAnsi="Times New Roman" w:cs="Times New Roman"/>
                <w:b/>
                <w:sz w:val="28"/>
                <w:szCs w:val="28"/>
                <w:lang w:val="ky-KG" w:eastAsia="ru-RU"/>
              </w:rPr>
              <w:t>б) юридикалык жана жеке жактарга кызматтарды көрсөтүү функцияларын:</w:t>
            </w:r>
          </w:p>
          <w:p w:rsidR="00F36E89" w:rsidRPr="00AC7ED6" w:rsidRDefault="00F36E89" w:rsidP="00F36E89">
            <w:pPr>
              <w:ind w:firstLine="567"/>
              <w:jc w:val="both"/>
              <w:rPr>
                <w:rFonts w:ascii="Arial" w:eastAsia="Times New Roman" w:hAnsi="Arial" w:cs="Arial"/>
                <w:b/>
                <w:sz w:val="20"/>
                <w:szCs w:val="20"/>
                <w:lang w:val="ky-KG" w:eastAsia="ru-RU"/>
              </w:rPr>
            </w:pPr>
            <w:r w:rsidRPr="00AC7ED6">
              <w:rPr>
                <w:rFonts w:ascii="Times New Roman" w:eastAsia="Times New Roman" w:hAnsi="Times New Roman" w:cs="Times New Roman"/>
                <w:b/>
                <w:sz w:val="28"/>
                <w:szCs w:val="28"/>
                <w:lang w:val="ky-KG" w:eastAsia="ru-RU"/>
              </w:rPr>
              <w:t>- транспорт каражаттарын каттоону, кайра каттоону жүргүзөт, каттоо документтерин берет, транспорт каражаттарынын номердик түйүндөрүн жана агрегаттарын карайт, аларды эсепке алуу маалыматтарына салыштырып текшерет, кайра жабдылган, түйүндөрдөн жана агрегаттардан чогултулган машиналарды жана жабдууларды техникалык күбөлөндү</w:t>
            </w:r>
            <w:r w:rsidR="00A02DC2">
              <w:rPr>
                <w:rFonts w:ascii="Times New Roman" w:eastAsia="Times New Roman" w:hAnsi="Times New Roman" w:cs="Times New Roman"/>
                <w:b/>
                <w:sz w:val="28"/>
                <w:szCs w:val="28"/>
                <w:lang w:val="ky-KG" w:eastAsia="ru-RU"/>
              </w:rPr>
              <w:t>рөт;</w:t>
            </w:r>
          </w:p>
          <w:p w:rsidR="00F36E89" w:rsidRPr="00F36E89" w:rsidRDefault="00F36E89" w:rsidP="00F36E89">
            <w:pPr>
              <w:ind w:firstLine="567"/>
              <w:jc w:val="both"/>
              <w:rPr>
                <w:rFonts w:ascii="Times New Roman" w:eastAsia="Times New Roman" w:hAnsi="Times New Roman" w:cs="Times New Roman"/>
                <w:sz w:val="28"/>
                <w:szCs w:val="28"/>
                <w:lang w:val="ky-KG" w:eastAsia="ru-RU"/>
              </w:rPr>
            </w:pPr>
          </w:p>
        </w:tc>
        <w:tc>
          <w:tcPr>
            <w:tcW w:w="7393" w:type="dxa"/>
          </w:tcPr>
          <w:p w:rsidR="00F36E89" w:rsidRPr="00F36E89" w:rsidRDefault="00F36E89" w:rsidP="00F36E89">
            <w:pPr>
              <w:ind w:firstLine="567"/>
              <w:jc w:val="both"/>
              <w:rPr>
                <w:rFonts w:ascii="Times New Roman" w:eastAsia="Times New Roman" w:hAnsi="Times New Roman" w:cs="Times New Roman"/>
                <w:sz w:val="28"/>
                <w:szCs w:val="28"/>
                <w:lang w:val="ky-KG" w:eastAsia="ru-RU"/>
              </w:rPr>
            </w:pPr>
            <w:r w:rsidRPr="00F36E89">
              <w:rPr>
                <w:rFonts w:ascii="Times New Roman" w:eastAsia="Times New Roman" w:hAnsi="Times New Roman" w:cs="Times New Roman"/>
                <w:sz w:val="28"/>
                <w:szCs w:val="28"/>
                <w:lang w:val="ky-KG" w:eastAsia="ru-RU"/>
              </w:rPr>
              <w:lastRenderedPageBreak/>
              <w:t>12. Мамлекеттик мекеме өзүнүн компетенциясынын чегинде жана ага жүктөлгөн милдеттерге ылайык төмөнкүлөрдү жүзөгө ашырат:</w:t>
            </w:r>
          </w:p>
          <w:p w:rsidR="00F36E89" w:rsidRPr="00F36E89" w:rsidRDefault="00F36E89" w:rsidP="00F36E89">
            <w:pPr>
              <w:ind w:firstLine="567"/>
              <w:jc w:val="both"/>
              <w:rPr>
                <w:rFonts w:ascii="Times New Roman" w:eastAsia="Times New Roman" w:hAnsi="Times New Roman" w:cs="Times New Roman"/>
                <w:sz w:val="28"/>
                <w:szCs w:val="28"/>
                <w:lang w:val="ky-KG" w:eastAsia="ru-RU"/>
              </w:rPr>
            </w:pPr>
            <w:r w:rsidRPr="00F36E89">
              <w:rPr>
                <w:rFonts w:ascii="Times New Roman" w:eastAsia="Times New Roman" w:hAnsi="Times New Roman" w:cs="Times New Roman"/>
                <w:sz w:val="28"/>
                <w:szCs w:val="28"/>
                <w:lang w:val="ky-KG" w:eastAsia="ru-RU"/>
              </w:rPr>
              <w:t>а) тармактык саясатты иштеп чыгуу боюнча сунуштарды киргизүү функцияларын:</w:t>
            </w:r>
          </w:p>
          <w:p w:rsidR="00F36E89" w:rsidRPr="00F36E89" w:rsidRDefault="00F36E89" w:rsidP="00F36E89">
            <w:pPr>
              <w:ind w:firstLine="567"/>
              <w:jc w:val="both"/>
              <w:rPr>
                <w:rFonts w:ascii="Times New Roman" w:eastAsia="Times New Roman" w:hAnsi="Times New Roman" w:cs="Times New Roman"/>
                <w:sz w:val="28"/>
                <w:szCs w:val="28"/>
                <w:lang w:val="ky-KG" w:eastAsia="ru-RU"/>
              </w:rPr>
            </w:pPr>
            <w:r w:rsidRPr="00F36E89">
              <w:rPr>
                <w:rFonts w:ascii="Times New Roman" w:eastAsia="Times New Roman" w:hAnsi="Times New Roman" w:cs="Times New Roman"/>
                <w:sz w:val="28"/>
                <w:szCs w:val="28"/>
                <w:lang w:val="ky-KG" w:eastAsia="ru-RU"/>
              </w:rPr>
              <w:t xml:space="preserve">- транспорт каражаттарын жана айдоочулардын курамын каттоо чөйрөсүндөгү ченемдик укуктук </w:t>
            </w:r>
            <w:r w:rsidRPr="00F36E89">
              <w:rPr>
                <w:rFonts w:ascii="Times New Roman" w:eastAsia="Times New Roman" w:hAnsi="Times New Roman" w:cs="Times New Roman"/>
                <w:sz w:val="28"/>
                <w:szCs w:val="28"/>
                <w:lang w:val="ky-KG" w:eastAsia="ru-RU"/>
              </w:rPr>
              <w:lastRenderedPageBreak/>
              <w:t>актыларды иштеп чыгуу боюнча сунуштарды Кызматтын кароосуна киргизет;</w:t>
            </w:r>
          </w:p>
          <w:p w:rsidR="00F36E89" w:rsidRPr="00F36E89" w:rsidRDefault="00F36E89" w:rsidP="00F36E89">
            <w:pPr>
              <w:ind w:firstLine="567"/>
              <w:jc w:val="both"/>
              <w:rPr>
                <w:rFonts w:ascii="Times New Roman" w:eastAsia="Times New Roman" w:hAnsi="Times New Roman" w:cs="Times New Roman"/>
                <w:sz w:val="28"/>
                <w:szCs w:val="28"/>
                <w:lang w:val="ky-KG" w:eastAsia="ru-RU"/>
              </w:rPr>
            </w:pPr>
            <w:r w:rsidRPr="00F36E89">
              <w:rPr>
                <w:rFonts w:ascii="Times New Roman" w:eastAsia="Times New Roman" w:hAnsi="Times New Roman" w:cs="Times New Roman"/>
                <w:sz w:val="28"/>
                <w:szCs w:val="28"/>
                <w:lang w:val="ky-KG" w:eastAsia="ru-RU"/>
              </w:rPr>
              <w:t>- өзүнүн компетенциясынын чегинде бирдиктүү мамлекеттик маалыматтык ресурстарды иштеп чыгуу жана өнүктүрүү боюнча сунуштарды Кызматтын кароосуна киргизет;</w:t>
            </w:r>
          </w:p>
          <w:p w:rsidR="00F36E89" w:rsidRPr="00F36E89" w:rsidRDefault="00F36E89" w:rsidP="00F36E89">
            <w:pPr>
              <w:ind w:firstLine="567"/>
              <w:jc w:val="both"/>
              <w:rPr>
                <w:rFonts w:ascii="Times New Roman" w:eastAsia="Times New Roman" w:hAnsi="Times New Roman" w:cs="Times New Roman"/>
                <w:sz w:val="28"/>
                <w:szCs w:val="28"/>
                <w:lang w:val="ky-KG" w:eastAsia="ru-RU"/>
              </w:rPr>
            </w:pPr>
            <w:r w:rsidRPr="00F36E89">
              <w:rPr>
                <w:rFonts w:ascii="Times New Roman" w:eastAsia="Times New Roman" w:hAnsi="Times New Roman" w:cs="Times New Roman"/>
                <w:sz w:val="28"/>
                <w:szCs w:val="28"/>
                <w:lang w:val="ky-KG" w:eastAsia="ru-RU"/>
              </w:rPr>
              <w:t>- эл аралык практиканы эске алуу менен транспорт каражаттарын каттоо, айдоочулардын курамын даярдоо жана квалификациялоо, документтештирүү жана эсепке алуу системасын изилдейт жана өркүндөтүү боюнча сунуштарды белгиленген тартипте киргизет;</w:t>
            </w:r>
          </w:p>
          <w:p w:rsidR="00F36E89" w:rsidRPr="00F36E89" w:rsidRDefault="00F36E89" w:rsidP="00F36E89">
            <w:pPr>
              <w:ind w:firstLine="567"/>
              <w:jc w:val="both"/>
              <w:rPr>
                <w:rFonts w:ascii="Times New Roman" w:eastAsia="Times New Roman" w:hAnsi="Times New Roman" w:cs="Times New Roman"/>
                <w:sz w:val="28"/>
                <w:szCs w:val="28"/>
                <w:lang w:val="ky-KG" w:eastAsia="ru-RU"/>
              </w:rPr>
            </w:pPr>
            <w:r w:rsidRPr="00F36E89">
              <w:rPr>
                <w:rFonts w:ascii="Times New Roman" w:eastAsia="Times New Roman" w:hAnsi="Times New Roman" w:cs="Times New Roman"/>
                <w:sz w:val="28"/>
                <w:szCs w:val="28"/>
                <w:lang w:val="ky-KG" w:eastAsia="ru-RU"/>
              </w:rPr>
              <w:t>- Кызматка сунуштарды киргизүү жолу менен мамлекеттик маалыматтык системалардын коопсуздугун камсыздоо боюнча талаптарды иштеп чыгууга катышат;</w:t>
            </w:r>
          </w:p>
          <w:p w:rsidR="00F36E89" w:rsidRPr="00AC7ED6" w:rsidRDefault="00F36E89" w:rsidP="00F36E89">
            <w:pPr>
              <w:ind w:firstLine="567"/>
              <w:jc w:val="both"/>
              <w:rPr>
                <w:rFonts w:ascii="Times New Roman" w:eastAsia="Times New Roman" w:hAnsi="Times New Roman" w:cs="Times New Roman"/>
                <w:b/>
                <w:sz w:val="28"/>
                <w:szCs w:val="28"/>
                <w:lang w:val="ky-KG" w:eastAsia="ru-RU"/>
              </w:rPr>
            </w:pPr>
            <w:r w:rsidRPr="00AC7ED6">
              <w:rPr>
                <w:rFonts w:ascii="Times New Roman" w:eastAsia="Times New Roman" w:hAnsi="Times New Roman" w:cs="Times New Roman"/>
                <w:b/>
                <w:sz w:val="28"/>
                <w:szCs w:val="28"/>
                <w:lang w:val="ky-KG" w:eastAsia="ru-RU"/>
              </w:rPr>
              <w:t>б) юридикалык жана жеке жактарга кызматтарды көрсөтүү функцияларын:</w:t>
            </w:r>
          </w:p>
          <w:p w:rsidR="00F36E89" w:rsidRPr="00AC7ED6" w:rsidRDefault="00F36E89" w:rsidP="00F36E89">
            <w:pPr>
              <w:ind w:firstLine="567"/>
              <w:jc w:val="both"/>
              <w:rPr>
                <w:rFonts w:ascii="Times New Roman" w:eastAsia="Times New Roman" w:hAnsi="Times New Roman" w:cs="Times New Roman"/>
                <w:b/>
                <w:sz w:val="28"/>
                <w:szCs w:val="28"/>
                <w:lang w:val="ky-KG" w:eastAsia="ru-RU"/>
              </w:rPr>
            </w:pPr>
            <w:r w:rsidRPr="00AC7ED6">
              <w:rPr>
                <w:rFonts w:ascii="Times New Roman" w:eastAsia="Times New Roman" w:hAnsi="Times New Roman" w:cs="Times New Roman"/>
                <w:b/>
                <w:sz w:val="28"/>
                <w:szCs w:val="28"/>
                <w:lang w:val="ky-KG" w:eastAsia="ru-RU"/>
              </w:rPr>
              <w:t xml:space="preserve">- транспорт каражаттарын каттоону, кайра каттоону жүргүзөт, каттоо документтерин берет, транспорт каражаттарынын номердик түйүндөрүн жана агрегаттарын карайт, аларды эсепке алуу маалыматтарына салыштырып текшерет, кайра жабдылган, түйүндөрдөн жана агрегаттардан чогултулган машиналарды жана жабдууларды техникалык күбөлөндүрөт, транспорт каражаттарынын пайдаланылган жана жокко чыгарылган мамлекеттик номердик каттоо белгилерин конкурс </w:t>
            </w:r>
            <w:r w:rsidR="00A02DC2">
              <w:rPr>
                <w:rFonts w:ascii="Times New Roman" w:eastAsia="Times New Roman" w:hAnsi="Times New Roman" w:cs="Times New Roman"/>
                <w:b/>
                <w:sz w:val="28"/>
                <w:szCs w:val="28"/>
                <w:lang w:val="ky-KG" w:eastAsia="ru-RU"/>
              </w:rPr>
              <w:t>(аукцион) өткөрүү аркылуу сатат;</w:t>
            </w:r>
          </w:p>
          <w:p w:rsidR="00F36E89" w:rsidRPr="00F36E89" w:rsidRDefault="00F36E89" w:rsidP="00F36E89">
            <w:pPr>
              <w:ind w:firstLine="567"/>
              <w:jc w:val="both"/>
              <w:rPr>
                <w:rFonts w:ascii="Times New Roman" w:eastAsia="Times New Roman" w:hAnsi="Times New Roman" w:cs="Times New Roman"/>
                <w:b/>
                <w:sz w:val="28"/>
                <w:szCs w:val="28"/>
                <w:lang w:val="ky-KG" w:eastAsia="ru-RU"/>
              </w:rPr>
            </w:pPr>
          </w:p>
        </w:tc>
      </w:tr>
    </w:tbl>
    <w:p w:rsidR="00B572B6" w:rsidRPr="00F36E89" w:rsidRDefault="00B572B6">
      <w:pPr>
        <w:rPr>
          <w:lang w:val="ky-KG"/>
        </w:rPr>
      </w:pPr>
    </w:p>
    <w:sectPr w:rsidR="00B572B6" w:rsidRPr="00F36E89" w:rsidSect="00601881">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E89"/>
    <w:rsid w:val="0084389A"/>
    <w:rsid w:val="00A02DC2"/>
    <w:rsid w:val="00AC7ED6"/>
    <w:rsid w:val="00B572B6"/>
    <w:rsid w:val="00F36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36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4389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438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36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4389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438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1125</Words>
  <Characters>6414</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2020-07-14T11:14:00Z</cp:lastPrinted>
  <dcterms:created xsi:type="dcterms:W3CDTF">2020-07-13T05:37:00Z</dcterms:created>
  <dcterms:modified xsi:type="dcterms:W3CDTF">2020-07-14T11:15:00Z</dcterms:modified>
</cp:coreProperties>
</file>